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AE977" w14:textId="1F3003D0" w:rsidR="00D86D68" w:rsidRPr="00101529" w:rsidRDefault="00101529" w:rsidP="000F510C">
      <w:pPr>
        <w:pStyle w:val="NoSpacing"/>
        <w:rPr>
          <w:rFonts w:eastAsia="Times New Roman" w:cstheme="minorHAnsi"/>
          <w:b/>
          <w:sz w:val="24"/>
          <w:szCs w:val="24"/>
        </w:rPr>
      </w:pPr>
      <w:r w:rsidRPr="00101529">
        <w:rPr>
          <w:rFonts w:eastAsia="Times New Roman" w:cstheme="minorHAnsi"/>
          <w:b/>
          <w:sz w:val="24"/>
          <w:szCs w:val="24"/>
        </w:rPr>
        <w:t>[Logo]</w:t>
      </w:r>
      <w:r w:rsidR="00E46EF8" w:rsidRPr="00101529">
        <w:rPr>
          <w:rFonts w:eastAsia="Times New Roman" w:cstheme="minorHAnsi"/>
          <w:b/>
          <w:sz w:val="24"/>
          <w:szCs w:val="24"/>
        </w:rPr>
        <w:tab/>
      </w:r>
      <w:r w:rsidR="00E46EF8" w:rsidRPr="00101529">
        <w:rPr>
          <w:rFonts w:eastAsia="Times New Roman" w:cstheme="minorHAnsi"/>
          <w:b/>
          <w:sz w:val="24"/>
          <w:szCs w:val="24"/>
        </w:rPr>
        <w:tab/>
      </w:r>
      <w:r w:rsidR="00E46EF8" w:rsidRPr="00101529">
        <w:rPr>
          <w:rFonts w:eastAsia="Times New Roman" w:cstheme="minorHAnsi"/>
          <w:b/>
          <w:sz w:val="24"/>
          <w:szCs w:val="24"/>
        </w:rPr>
        <w:tab/>
      </w:r>
      <w:r w:rsidR="00E46EF8" w:rsidRPr="00101529">
        <w:rPr>
          <w:rFonts w:eastAsia="Times New Roman" w:cstheme="minorHAnsi"/>
          <w:b/>
          <w:sz w:val="24"/>
          <w:szCs w:val="24"/>
        </w:rPr>
        <w:tab/>
      </w:r>
      <w:r w:rsidR="00E46EF8" w:rsidRPr="00101529">
        <w:rPr>
          <w:rFonts w:eastAsia="Times New Roman" w:cstheme="minorHAnsi"/>
          <w:b/>
          <w:sz w:val="24"/>
          <w:szCs w:val="24"/>
        </w:rPr>
        <w:tab/>
      </w:r>
      <w:r w:rsidR="00E46EF8" w:rsidRPr="00101529">
        <w:rPr>
          <w:rFonts w:eastAsia="Times New Roman" w:cstheme="minorHAnsi"/>
          <w:b/>
          <w:sz w:val="24"/>
          <w:szCs w:val="24"/>
        </w:rPr>
        <w:tab/>
      </w:r>
      <w:r w:rsidR="00E46EF8" w:rsidRPr="00101529">
        <w:rPr>
          <w:rFonts w:eastAsia="Times New Roman" w:cstheme="minorHAnsi"/>
          <w:b/>
          <w:sz w:val="24"/>
          <w:szCs w:val="24"/>
        </w:rPr>
        <w:tab/>
      </w:r>
      <w:r w:rsidR="00E46EF8" w:rsidRPr="00101529">
        <w:rPr>
          <w:rFonts w:eastAsia="Times New Roman" w:cstheme="minorHAnsi"/>
          <w:b/>
          <w:sz w:val="24"/>
          <w:szCs w:val="24"/>
        </w:rPr>
        <w:tab/>
      </w:r>
      <w:r w:rsidR="00E46EF8" w:rsidRPr="00101529">
        <w:rPr>
          <w:rFonts w:eastAsia="Times New Roman" w:cstheme="minorHAnsi"/>
          <w:b/>
          <w:sz w:val="24"/>
          <w:szCs w:val="24"/>
        </w:rPr>
        <w:tab/>
      </w:r>
    </w:p>
    <w:p w14:paraId="0FD90F46" w14:textId="77777777" w:rsidR="005B031B" w:rsidRDefault="005B031B" w:rsidP="000F510C">
      <w:pPr>
        <w:pStyle w:val="NoSpacing"/>
        <w:rPr>
          <w:rFonts w:eastAsia="Times New Roman" w:cstheme="minorHAnsi"/>
          <w:b/>
          <w:sz w:val="24"/>
          <w:szCs w:val="24"/>
        </w:rPr>
      </w:pPr>
    </w:p>
    <w:p w14:paraId="471EE2BC" w14:textId="77777777" w:rsidR="005B031B" w:rsidRDefault="005B031B" w:rsidP="000F510C">
      <w:pPr>
        <w:pStyle w:val="NoSpacing"/>
        <w:rPr>
          <w:rFonts w:eastAsia="Times New Roman" w:cstheme="minorHAnsi"/>
          <w:b/>
          <w:sz w:val="24"/>
          <w:szCs w:val="24"/>
        </w:rPr>
      </w:pPr>
    </w:p>
    <w:p w14:paraId="54D96F26" w14:textId="77777777" w:rsidR="005B031B" w:rsidRDefault="005B031B" w:rsidP="000F510C">
      <w:pPr>
        <w:pStyle w:val="NoSpacing"/>
        <w:rPr>
          <w:rFonts w:eastAsia="Times New Roman" w:cstheme="minorHAnsi"/>
          <w:b/>
          <w:sz w:val="24"/>
          <w:szCs w:val="24"/>
        </w:rPr>
      </w:pPr>
    </w:p>
    <w:p w14:paraId="2B33A421" w14:textId="06ED3365" w:rsidR="000F510C" w:rsidRPr="00D86D68" w:rsidRDefault="000F510C" w:rsidP="000F510C">
      <w:pPr>
        <w:pStyle w:val="NoSpacing"/>
        <w:rPr>
          <w:rFonts w:cstheme="minorHAnsi"/>
          <w:b/>
          <w:sz w:val="24"/>
          <w:szCs w:val="24"/>
        </w:rPr>
      </w:pPr>
      <w:r w:rsidRPr="00D86D68">
        <w:rPr>
          <w:rFonts w:eastAsia="Times New Roman" w:cstheme="minorHAnsi"/>
          <w:b/>
          <w:sz w:val="24"/>
          <w:szCs w:val="24"/>
        </w:rPr>
        <w:t>[Date]</w:t>
      </w:r>
    </w:p>
    <w:p w14:paraId="772C6299" w14:textId="77777777" w:rsidR="000F510C" w:rsidRPr="00EC572C" w:rsidRDefault="000F510C" w:rsidP="000F510C">
      <w:pPr>
        <w:pStyle w:val="NoSpacing"/>
        <w:ind w:left="1440"/>
        <w:rPr>
          <w:rFonts w:cstheme="minorHAnsi"/>
          <w:sz w:val="24"/>
          <w:szCs w:val="24"/>
        </w:rPr>
      </w:pPr>
    </w:p>
    <w:p w14:paraId="7CCF74E6" w14:textId="77777777" w:rsidR="000F510C" w:rsidRPr="00EC572C" w:rsidRDefault="000F510C" w:rsidP="000F510C">
      <w:pPr>
        <w:pStyle w:val="NoSpacing"/>
        <w:ind w:left="1440"/>
        <w:rPr>
          <w:rFonts w:cstheme="minorHAnsi"/>
          <w:sz w:val="24"/>
          <w:szCs w:val="24"/>
        </w:rPr>
      </w:pPr>
    </w:p>
    <w:p w14:paraId="3DC49C5B" w14:textId="3BAB2DEE" w:rsidR="000F510C" w:rsidRPr="00EC572C" w:rsidRDefault="000F510C" w:rsidP="000F510C">
      <w:pPr>
        <w:pStyle w:val="NoSpacing"/>
        <w:rPr>
          <w:rFonts w:cstheme="minorHAnsi"/>
          <w:sz w:val="24"/>
          <w:szCs w:val="24"/>
        </w:rPr>
      </w:pPr>
      <w:r w:rsidRPr="00EC572C">
        <w:rPr>
          <w:rFonts w:eastAsia="Times New Roman" w:cstheme="minorHAnsi"/>
          <w:sz w:val="24"/>
          <w:szCs w:val="24"/>
        </w:rPr>
        <w:t xml:space="preserve">Dear </w:t>
      </w:r>
      <w:r w:rsidRPr="00D86D68">
        <w:rPr>
          <w:rFonts w:eastAsia="Times New Roman" w:cstheme="minorHAnsi"/>
          <w:b/>
          <w:bCs/>
          <w:sz w:val="24"/>
          <w:szCs w:val="24"/>
        </w:rPr>
        <w:t>[Participant Name]:</w:t>
      </w:r>
    </w:p>
    <w:p w14:paraId="3AAF3230" w14:textId="77777777" w:rsidR="000F510C" w:rsidRPr="00EC572C" w:rsidRDefault="000F510C" w:rsidP="000F510C">
      <w:pPr>
        <w:pStyle w:val="NoSpacing"/>
        <w:rPr>
          <w:rFonts w:cstheme="minorHAnsi"/>
          <w:sz w:val="24"/>
          <w:szCs w:val="24"/>
        </w:rPr>
      </w:pPr>
    </w:p>
    <w:p w14:paraId="6E254130" w14:textId="02249DCE" w:rsidR="000F510C" w:rsidRPr="00235FFB" w:rsidRDefault="000F510C" w:rsidP="000F510C">
      <w:pPr>
        <w:pStyle w:val="NoSpacing"/>
        <w:rPr>
          <w:rFonts w:cstheme="minorHAnsi"/>
          <w:sz w:val="24"/>
          <w:szCs w:val="24"/>
        </w:rPr>
      </w:pPr>
      <w:r w:rsidRPr="00235FFB">
        <w:rPr>
          <w:rFonts w:eastAsia="Times New Roman" w:cstheme="minorHAnsi"/>
          <w:sz w:val="24"/>
          <w:szCs w:val="24"/>
        </w:rPr>
        <w:t xml:space="preserve">We are excited to welcome you to </w:t>
      </w:r>
      <w:r w:rsidR="002B7CB6">
        <w:rPr>
          <w:rFonts w:eastAsia="Times New Roman" w:cstheme="minorHAnsi"/>
          <w:sz w:val="24"/>
          <w:szCs w:val="24"/>
        </w:rPr>
        <w:t>SULA</w:t>
      </w:r>
      <w:r w:rsidRPr="00235FFB">
        <w:rPr>
          <w:rFonts w:eastAsia="Times New Roman" w:cstheme="minorHAnsi"/>
          <w:sz w:val="24"/>
          <w:szCs w:val="24"/>
        </w:rPr>
        <w:t xml:space="preserve">, a CalFresh Employment &amp; Training Program. </w:t>
      </w:r>
      <w:r w:rsidRPr="00572858">
        <w:rPr>
          <w:rFonts w:eastAsia="Times New Roman" w:cstheme="minorHAnsi"/>
          <w:sz w:val="24"/>
          <w:szCs w:val="24"/>
        </w:rPr>
        <w:t xml:space="preserve">You are enrolled into </w:t>
      </w:r>
      <w:r w:rsidR="002B7CB6" w:rsidRPr="00572858">
        <w:rPr>
          <w:rFonts w:eastAsia="Times New Roman" w:cstheme="minorHAnsi"/>
          <w:sz w:val="24"/>
          <w:szCs w:val="24"/>
        </w:rPr>
        <w:t>SULA</w:t>
      </w:r>
      <w:r w:rsidRPr="00572858">
        <w:rPr>
          <w:rFonts w:eastAsia="Times New Roman" w:cstheme="minorHAnsi"/>
          <w:sz w:val="24"/>
          <w:szCs w:val="24"/>
        </w:rPr>
        <w:t xml:space="preserve"> effective </w:t>
      </w:r>
      <w:r w:rsidRPr="00572858">
        <w:rPr>
          <w:rFonts w:eastAsia="Times New Roman" w:cstheme="minorHAnsi"/>
          <w:b/>
          <w:bCs/>
          <w:sz w:val="24"/>
          <w:szCs w:val="24"/>
        </w:rPr>
        <w:t xml:space="preserve">[insert </w:t>
      </w:r>
      <w:r w:rsidR="002B7CB6" w:rsidRPr="00572858">
        <w:rPr>
          <w:rFonts w:eastAsia="Times New Roman" w:cstheme="minorHAnsi"/>
          <w:b/>
          <w:bCs/>
          <w:sz w:val="24"/>
          <w:szCs w:val="24"/>
        </w:rPr>
        <w:t>SULA</w:t>
      </w:r>
      <w:r w:rsidRPr="00572858">
        <w:rPr>
          <w:rFonts w:eastAsia="Times New Roman" w:cstheme="minorHAnsi"/>
          <w:b/>
          <w:bCs/>
          <w:sz w:val="24"/>
          <w:szCs w:val="24"/>
        </w:rPr>
        <w:t xml:space="preserve"> effective date].</w:t>
      </w:r>
      <w:r w:rsidRPr="00235FFB">
        <w:rPr>
          <w:rFonts w:eastAsia="Times New Roman" w:cstheme="minorHAnsi"/>
          <w:sz w:val="24"/>
          <w:szCs w:val="24"/>
        </w:rPr>
        <w:t xml:space="preserve">  As a </w:t>
      </w:r>
      <w:r w:rsidR="002B7CB6">
        <w:rPr>
          <w:rFonts w:eastAsia="Times New Roman" w:cstheme="minorHAnsi"/>
          <w:sz w:val="24"/>
          <w:szCs w:val="24"/>
        </w:rPr>
        <w:t>SULA</w:t>
      </w:r>
      <w:r w:rsidRPr="00235FFB">
        <w:rPr>
          <w:rFonts w:eastAsia="Times New Roman" w:cstheme="minorHAnsi"/>
          <w:sz w:val="24"/>
          <w:szCs w:val="24"/>
        </w:rPr>
        <w:t xml:space="preserve"> participant you are eligible to receive the following:</w:t>
      </w:r>
    </w:p>
    <w:p w14:paraId="2642C1E7" w14:textId="77777777" w:rsidR="000F510C" w:rsidRPr="00235FFB" w:rsidRDefault="000F510C" w:rsidP="000F510C">
      <w:pPr>
        <w:pStyle w:val="NoSpacing"/>
        <w:rPr>
          <w:rFonts w:cstheme="minorHAnsi"/>
          <w:sz w:val="24"/>
          <w:szCs w:val="24"/>
        </w:rPr>
      </w:pPr>
    </w:p>
    <w:p w14:paraId="6A15914F" w14:textId="77777777" w:rsidR="000F510C" w:rsidRPr="00235FFB" w:rsidRDefault="000F510C" w:rsidP="000F510C">
      <w:pPr>
        <w:pStyle w:val="NoSpacing"/>
        <w:numPr>
          <w:ilvl w:val="0"/>
          <w:numId w:val="1"/>
        </w:numPr>
        <w:ind w:left="2520"/>
        <w:rPr>
          <w:rFonts w:cstheme="minorHAnsi"/>
          <w:sz w:val="24"/>
          <w:szCs w:val="24"/>
        </w:rPr>
      </w:pPr>
      <w:r w:rsidRPr="00D86D68">
        <w:rPr>
          <w:rFonts w:cstheme="minorHAnsi"/>
          <w:b/>
          <w:bCs/>
          <w:sz w:val="24"/>
          <w:szCs w:val="24"/>
        </w:rPr>
        <w:t>[List supportive services]</w:t>
      </w:r>
      <w:r w:rsidRPr="00235FFB">
        <w:rPr>
          <w:rFonts w:cstheme="minorHAnsi"/>
          <w:sz w:val="24"/>
          <w:szCs w:val="24"/>
        </w:rPr>
        <w:t xml:space="preserve"> as funding allows</w:t>
      </w:r>
    </w:p>
    <w:p w14:paraId="58746E19" w14:textId="77777777" w:rsidR="000F510C" w:rsidRPr="00235FFB" w:rsidRDefault="000F510C" w:rsidP="000F510C">
      <w:pPr>
        <w:pStyle w:val="NoSpacing"/>
        <w:numPr>
          <w:ilvl w:val="0"/>
          <w:numId w:val="1"/>
        </w:numPr>
        <w:ind w:left="2520"/>
        <w:rPr>
          <w:rFonts w:cstheme="minorHAnsi"/>
          <w:sz w:val="24"/>
          <w:szCs w:val="24"/>
        </w:rPr>
      </w:pPr>
      <w:r w:rsidRPr="00235FFB">
        <w:rPr>
          <w:rFonts w:cstheme="minorHAnsi"/>
          <w:sz w:val="24"/>
          <w:szCs w:val="24"/>
        </w:rPr>
        <w:t>Case management</w:t>
      </w:r>
    </w:p>
    <w:p w14:paraId="05B08C3A" w14:textId="77777777" w:rsidR="000F510C" w:rsidRPr="00D86D68" w:rsidRDefault="000F510C" w:rsidP="000F510C">
      <w:pPr>
        <w:pStyle w:val="NoSpacing"/>
        <w:numPr>
          <w:ilvl w:val="0"/>
          <w:numId w:val="1"/>
        </w:numPr>
        <w:ind w:left="2520"/>
        <w:rPr>
          <w:rFonts w:cstheme="minorHAnsi"/>
          <w:b/>
          <w:bCs/>
          <w:sz w:val="24"/>
          <w:szCs w:val="24"/>
        </w:rPr>
      </w:pPr>
      <w:r w:rsidRPr="00D86D68">
        <w:rPr>
          <w:rFonts w:cstheme="minorHAnsi"/>
          <w:b/>
          <w:bCs/>
          <w:sz w:val="24"/>
          <w:szCs w:val="24"/>
        </w:rPr>
        <w:t>[List services]</w:t>
      </w:r>
    </w:p>
    <w:p w14:paraId="61004A0F" w14:textId="77777777" w:rsidR="000F510C" w:rsidRPr="00235FFB" w:rsidRDefault="000F510C" w:rsidP="000F510C">
      <w:pPr>
        <w:pStyle w:val="NoSpacing"/>
        <w:rPr>
          <w:rFonts w:cstheme="minorHAnsi"/>
          <w:sz w:val="24"/>
          <w:szCs w:val="24"/>
        </w:rPr>
      </w:pPr>
    </w:p>
    <w:p w14:paraId="63261C1B" w14:textId="705E3E3B" w:rsidR="000F510C" w:rsidRPr="00EC572C" w:rsidRDefault="000F510C" w:rsidP="000F510C">
      <w:pPr>
        <w:pStyle w:val="NoSpacing"/>
        <w:rPr>
          <w:rFonts w:eastAsia="Times New Roman" w:cstheme="minorHAnsi"/>
          <w:sz w:val="24"/>
          <w:szCs w:val="24"/>
        </w:rPr>
      </w:pPr>
      <w:r w:rsidRPr="00235FFB">
        <w:rPr>
          <w:rFonts w:eastAsia="Times New Roman" w:cstheme="minorHAnsi"/>
          <w:sz w:val="24"/>
          <w:szCs w:val="24"/>
        </w:rPr>
        <w:t xml:space="preserve">Please note that to be eligible for </w:t>
      </w:r>
      <w:r w:rsidR="002B7CB6">
        <w:rPr>
          <w:rFonts w:eastAsia="Times New Roman" w:cstheme="minorHAnsi"/>
          <w:sz w:val="24"/>
          <w:szCs w:val="24"/>
        </w:rPr>
        <w:t>SULA</w:t>
      </w:r>
      <w:r w:rsidRPr="00235FFB">
        <w:rPr>
          <w:rFonts w:eastAsia="Times New Roman" w:cstheme="minorHAnsi"/>
          <w:sz w:val="24"/>
          <w:szCs w:val="24"/>
        </w:rPr>
        <w:t xml:space="preserve"> you must remain on CalFresh.  We will check your eligibility for CalFresh monthly.</w:t>
      </w:r>
      <w:r w:rsidRPr="00EC572C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EC572C">
        <w:rPr>
          <w:rFonts w:eastAsia="Times New Roman" w:cstheme="minorHAnsi"/>
          <w:sz w:val="24"/>
          <w:szCs w:val="24"/>
        </w:rPr>
        <w:t>Should you be</w:t>
      </w:r>
      <w:r>
        <w:rPr>
          <w:rFonts w:eastAsia="Times New Roman" w:cstheme="minorHAnsi"/>
          <w:sz w:val="24"/>
          <w:szCs w:val="24"/>
        </w:rPr>
        <w:t>come</w:t>
      </w:r>
      <w:r w:rsidRPr="00EC572C">
        <w:rPr>
          <w:rFonts w:eastAsia="Times New Roman" w:cstheme="minorHAnsi"/>
          <w:sz w:val="24"/>
          <w:szCs w:val="24"/>
        </w:rPr>
        <w:t xml:space="preserve"> ineligible in any given month </w:t>
      </w:r>
      <w:r>
        <w:rPr>
          <w:rFonts w:eastAsia="Times New Roman" w:cstheme="minorHAnsi"/>
          <w:sz w:val="24"/>
          <w:szCs w:val="24"/>
        </w:rPr>
        <w:t>we</w:t>
      </w:r>
      <w:r w:rsidRPr="00EC572C">
        <w:rPr>
          <w:rFonts w:eastAsia="Times New Roman" w:cstheme="minorHAnsi"/>
          <w:sz w:val="24"/>
          <w:szCs w:val="24"/>
        </w:rPr>
        <w:t xml:space="preserve"> will notify you and assist you in any way that we can. Further, it is important that you meet the minimum participation requirements. You can do this by:</w:t>
      </w:r>
    </w:p>
    <w:p w14:paraId="48111EE9" w14:textId="77777777" w:rsidR="000F510C" w:rsidRPr="00D86D68" w:rsidRDefault="000F510C" w:rsidP="000F510C">
      <w:pPr>
        <w:pStyle w:val="NoSpacing"/>
        <w:numPr>
          <w:ilvl w:val="0"/>
          <w:numId w:val="1"/>
        </w:numPr>
        <w:ind w:left="2520"/>
        <w:rPr>
          <w:rFonts w:cstheme="minorHAnsi"/>
          <w:b/>
          <w:bCs/>
          <w:sz w:val="24"/>
          <w:szCs w:val="24"/>
        </w:rPr>
      </w:pPr>
      <w:r w:rsidRPr="00D86D68">
        <w:rPr>
          <w:rFonts w:cstheme="minorHAnsi"/>
          <w:b/>
          <w:bCs/>
          <w:sz w:val="24"/>
          <w:szCs w:val="24"/>
        </w:rPr>
        <w:t>[List any minimum participation requirements]</w:t>
      </w:r>
    </w:p>
    <w:p w14:paraId="53DBA816" w14:textId="77777777" w:rsidR="000F510C" w:rsidRPr="00EC572C" w:rsidRDefault="000F510C" w:rsidP="000F510C">
      <w:pPr>
        <w:pStyle w:val="NoSpacing"/>
        <w:ind w:left="720"/>
        <w:rPr>
          <w:rFonts w:cstheme="minorHAnsi"/>
          <w:sz w:val="24"/>
          <w:szCs w:val="24"/>
        </w:rPr>
      </w:pPr>
    </w:p>
    <w:p w14:paraId="2CCC2CDC" w14:textId="77777777" w:rsidR="000F510C" w:rsidRPr="00EC572C" w:rsidRDefault="000F510C" w:rsidP="000F510C">
      <w:pPr>
        <w:pStyle w:val="NoSpacing"/>
        <w:rPr>
          <w:rFonts w:cstheme="minorHAnsi"/>
          <w:sz w:val="24"/>
          <w:szCs w:val="24"/>
        </w:rPr>
      </w:pPr>
    </w:p>
    <w:p w14:paraId="2FE1B7BC" w14:textId="37B7CA85" w:rsidR="000F510C" w:rsidRPr="00EC572C" w:rsidRDefault="002B7CB6" w:rsidP="000F510C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SULA</w:t>
      </w:r>
      <w:r w:rsidR="000F510C" w:rsidRPr="00EC572C">
        <w:rPr>
          <w:rFonts w:cstheme="minorHAnsi"/>
          <w:sz w:val="24"/>
          <w:szCs w:val="24"/>
        </w:rPr>
        <w:t xml:space="preserve"> is </w:t>
      </w:r>
      <w:r w:rsidR="000F510C">
        <w:rPr>
          <w:rFonts w:cstheme="minorHAnsi"/>
          <w:sz w:val="24"/>
          <w:szCs w:val="24"/>
        </w:rPr>
        <w:t xml:space="preserve">a </w:t>
      </w:r>
      <w:r w:rsidR="000F510C" w:rsidRPr="00EC572C">
        <w:rPr>
          <w:rFonts w:cstheme="minorHAnsi"/>
          <w:sz w:val="24"/>
          <w:szCs w:val="24"/>
        </w:rPr>
        <w:t xml:space="preserve">voluntary </w:t>
      </w:r>
      <w:r w:rsidR="000F510C">
        <w:rPr>
          <w:rFonts w:cstheme="minorHAnsi"/>
          <w:sz w:val="24"/>
          <w:szCs w:val="24"/>
        </w:rPr>
        <w:t xml:space="preserve">program </w:t>
      </w:r>
      <w:r w:rsidR="000F510C" w:rsidRPr="00EC572C">
        <w:rPr>
          <w:rFonts w:cstheme="minorHAnsi"/>
          <w:sz w:val="24"/>
          <w:szCs w:val="24"/>
        </w:rPr>
        <w:t>and your CalFresh benefits will not be impacted if you do not participate.</w:t>
      </w:r>
    </w:p>
    <w:p w14:paraId="0152698A" w14:textId="77777777" w:rsidR="000F510C" w:rsidRPr="00EC572C" w:rsidRDefault="000F510C" w:rsidP="000F510C">
      <w:pPr>
        <w:pStyle w:val="NoSpacing"/>
        <w:rPr>
          <w:rFonts w:cstheme="minorHAnsi"/>
          <w:sz w:val="24"/>
          <w:szCs w:val="24"/>
        </w:rPr>
      </w:pPr>
    </w:p>
    <w:p w14:paraId="51A77620" w14:textId="77777777" w:rsidR="000F510C" w:rsidRPr="00EC572C" w:rsidRDefault="000F510C" w:rsidP="000F510C">
      <w:pPr>
        <w:pStyle w:val="NoSpacing"/>
        <w:rPr>
          <w:rFonts w:cstheme="minorHAnsi"/>
          <w:sz w:val="24"/>
          <w:szCs w:val="24"/>
        </w:rPr>
      </w:pPr>
      <w:r w:rsidRPr="00EC572C">
        <w:rPr>
          <w:rFonts w:cstheme="minorHAnsi"/>
          <w:sz w:val="24"/>
          <w:szCs w:val="24"/>
        </w:rPr>
        <w:t xml:space="preserve">Your next step is </w:t>
      </w:r>
      <w:r w:rsidRPr="00D86D68">
        <w:rPr>
          <w:rFonts w:cstheme="minorHAnsi"/>
          <w:b/>
          <w:bCs/>
          <w:sz w:val="24"/>
          <w:szCs w:val="24"/>
        </w:rPr>
        <w:t>[provide information on next steps].</w:t>
      </w:r>
    </w:p>
    <w:p w14:paraId="206B7CCC" w14:textId="77777777" w:rsidR="000F510C" w:rsidRPr="00EC572C" w:rsidRDefault="000F510C" w:rsidP="000F510C">
      <w:pPr>
        <w:pStyle w:val="NoSpacing"/>
        <w:rPr>
          <w:rFonts w:cstheme="minorHAnsi"/>
          <w:sz w:val="24"/>
          <w:szCs w:val="24"/>
        </w:rPr>
      </w:pPr>
    </w:p>
    <w:p w14:paraId="569F74E0" w14:textId="77777777" w:rsidR="000F510C" w:rsidRPr="00EC572C" w:rsidRDefault="000F510C" w:rsidP="000F510C">
      <w:pPr>
        <w:pStyle w:val="NoSpacing"/>
        <w:rPr>
          <w:rFonts w:cstheme="minorHAnsi"/>
          <w:sz w:val="24"/>
          <w:szCs w:val="24"/>
        </w:rPr>
      </w:pPr>
      <w:r w:rsidRPr="00EC572C">
        <w:rPr>
          <w:rFonts w:cstheme="minorHAnsi"/>
          <w:sz w:val="24"/>
          <w:szCs w:val="24"/>
        </w:rPr>
        <w:t xml:space="preserve">If you have any questions, please contact </w:t>
      </w:r>
      <w:r w:rsidRPr="00D86D68">
        <w:rPr>
          <w:rFonts w:cstheme="minorHAnsi"/>
          <w:b/>
          <w:bCs/>
          <w:sz w:val="24"/>
          <w:szCs w:val="24"/>
        </w:rPr>
        <w:t>[insert contact information].</w:t>
      </w:r>
    </w:p>
    <w:p w14:paraId="3E539C41" w14:textId="77777777" w:rsidR="000F510C" w:rsidRPr="00EC572C" w:rsidRDefault="000F510C" w:rsidP="000F510C">
      <w:pPr>
        <w:pStyle w:val="NoSpacing"/>
        <w:rPr>
          <w:rFonts w:cstheme="minorHAnsi"/>
          <w:sz w:val="24"/>
          <w:szCs w:val="24"/>
          <w:u w:val="single"/>
        </w:rPr>
      </w:pPr>
    </w:p>
    <w:p w14:paraId="289E2C27" w14:textId="77777777" w:rsidR="000F510C" w:rsidRPr="00EC572C" w:rsidRDefault="000F510C" w:rsidP="000F510C">
      <w:pPr>
        <w:pStyle w:val="NoSpacing"/>
        <w:rPr>
          <w:rFonts w:cstheme="minorHAnsi"/>
          <w:sz w:val="24"/>
          <w:szCs w:val="24"/>
        </w:rPr>
      </w:pPr>
      <w:r w:rsidRPr="00EC572C">
        <w:rPr>
          <w:rFonts w:cstheme="minorHAnsi"/>
          <w:sz w:val="24"/>
          <w:szCs w:val="24"/>
        </w:rPr>
        <w:t>We look forward to working with you.</w:t>
      </w:r>
    </w:p>
    <w:p w14:paraId="57109308" w14:textId="77777777" w:rsidR="000F510C" w:rsidRPr="00EC572C" w:rsidRDefault="000F510C" w:rsidP="000F510C">
      <w:pPr>
        <w:pStyle w:val="NoSpacing"/>
        <w:rPr>
          <w:rFonts w:cstheme="minorHAnsi"/>
          <w:sz w:val="24"/>
          <w:szCs w:val="24"/>
        </w:rPr>
      </w:pPr>
    </w:p>
    <w:p w14:paraId="31E582F5" w14:textId="77777777" w:rsidR="000F510C" w:rsidRPr="00EC572C" w:rsidRDefault="000F510C" w:rsidP="000F510C">
      <w:pPr>
        <w:pStyle w:val="NoSpacing"/>
        <w:rPr>
          <w:rFonts w:cstheme="minorHAnsi"/>
          <w:sz w:val="24"/>
          <w:szCs w:val="24"/>
        </w:rPr>
      </w:pPr>
      <w:r w:rsidRPr="00EC572C">
        <w:rPr>
          <w:rFonts w:cstheme="minorHAnsi"/>
          <w:sz w:val="24"/>
          <w:szCs w:val="24"/>
        </w:rPr>
        <w:t>Sincere</w:t>
      </w:r>
      <w:r>
        <w:rPr>
          <w:rFonts w:cstheme="minorHAnsi"/>
          <w:sz w:val="24"/>
          <w:szCs w:val="24"/>
        </w:rPr>
        <w:t>ly</w:t>
      </w:r>
      <w:r w:rsidRPr="00EC572C">
        <w:rPr>
          <w:rFonts w:cstheme="minorHAnsi"/>
          <w:sz w:val="24"/>
          <w:szCs w:val="24"/>
        </w:rPr>
        <w:t>,</w:t>
      </w:r>
    </w:p>
    <w:p w14:paraId="4CDDBDCE" w14:textId="77777777" w:rsidR="000F510C" w:rsidRPr="00EC572C" w:rsidRDefault="000F510C" w:rsidP="000F510C">
      <w:pPr>
        <w:pStyle w:val="NoSpacing"/>
        <w:rPr>
          <w:rFonts w:cstheme="minorHAnsi"/>
          <w:sz w:val="24"/>
          <w:szCs w:val="24"/>
        </w:rPr>
      </w:pPr>
    </w:p>
    <w:p w14:paraId="71C768A4" w14:textId="77777777" w:rsidR="000F510C" w:rsidRPr="00EC572C" w:rsidRDefault="000F510C" w:rsidP="000F510C">
      <w:pPr>
        <w:pStyle w:val="NoSpacing"/>
        <w:rPr>
          <w:rFonts w:cstheme="minorHAnsi"/>
          <w:sz w:val="24"/>
          <w:szCs w:val="24"/>
        </w:rPr>
      </w:pPr>
    </w:p>
    <w:p w14:paraId="0A064F7F" w14:textId="77777777" w:rsidR="000F510C" w:rsidRPr="00EC572C" w:rsidRDefault="000F510C" w:rsidP="000F510C">
      <w:pPr>
        <w:pStyle w:val="NoSpacing"/>
        <w:rPr>
          <w:rFonts w:cstheme="minorHAnsi"/>
          <w:sz w:val="24"/>
          <w:szCs w:val="24"/>
        </w:rPr>
      </w:pPr>
    </w:p>
    <w:p w14:paraId="2F246E9D" w14:textId="77777777" w:rsidR="000F510C" w:rsidRDefault="000F510C" w:rsidP="000F510C">
      <w:pPr>
        <w:pStyle w:val="NoSpacing"/>
        <w:rPr>
          <w:rFonts w:cstheme="minorHAnsi"/>
          <w:b/>
          <w:bCs/>
          <w:sz w:val="24"/>
          <w:szCs w:val="24"/>
        </w:rPr>
      </w:pPr>
      <w:r w:rsidRPr="00D86D68">
        <w:rPr>
          <w:rFonts w:cstheme="minorHAnsi"/>
          <w:b/>
          <w:bCs/>
          <w:sz w:val="24"/>
          <w:szCs w:val="24"/>
        </w:rPr>
        <w:t>[Insert signature block]</w:t>
      </w:r>
    </w:p>
    <w:p w14:paraId="431D1624" w14:textId="77777777" w:rsidR="002A3739" w:rsidRPr="002A3739" w:rsidRDefault="002A3739" w:rsidP="002A3739"/>
    <w:p w14:paraId="3991E6A2" w14:textId="77777777" w:rsidR="002A3739" w:rsidRPr="002A3739" w:rsidRDefault="002A3739" w:rsidP="002A3739"/>
    <w:p w14:paraId="7C6F689C" w14:textId="77777777" w:rsidR="002A3739" w:rsidRPr="002A3739" w:rsidRDefault="002A3739" w:rsidP="002A3739"/>
    <w:p w14:paraId="6992635C" w14:textId="2FFAB610" w:rsidR="002A3739" w:rsidRPr="002A3739" w:rsidRDefault="002A3739" w:rsidP="002A3739">
      <w:pPr>
        <w:tabs>
          <w:tab w:val="left" w:pos="2820"/>
        </w:tabs>
      </w:pPr>
      <w:r>
        <w:tab/>
      </w:r>
    </w:p>
    <w:sectPr w:rsidR="002A3739" w:rsidRPr="002A3739" w:rsidSect="00D352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2BE52" w14:textId="77777777" w:rsidR="00367634" w:rsidRDefault="00367634">
      <w:pPr>
        <w:spacing w:after="0" w:line="240" w:lineRule="auto"/>
      </w:pPr>
      <w:r>
        <w:separator/>
      </w:r>
    </w:p>
  </w:endnote>
  <w:endnote w:type="continuationSeparator" w:id="0">
    <w:p w14:paraId="317008C4" w14:textId="77777777" w:rsidR="00367634" w:rsidRDefault="0036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022A" w14:textId="77777777" w:rsidR="002A3739" w:rsidRDefault="002A37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0CAB" w14:textId="68472D61" w:rsidR="00000000" w:rsidRDefault="000F510C" w:rsidP="009C2344">
    <w:pPr>
      <w:pStyle w:val="Footer"/>
      <w:jc w:val="center"/>
      <w:rPr>
        <w:sz w:val="20"/>
      </w:rPr>
    </w:pPr>
    <w:bookmarkStart w:id="0" w:name="_Hlk70508458"/>
    <w:bookmarkStart w:id="1" w:name="_Hlk70508459"/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73D26593" wp14:editId="698FB348">
          <wp:simplePos x="0" y="0"/>
          <wp:positionH relativeFrom="margin">
            <wp:posOffset>-304165</wp:posOffset>
          </wp:positionH>
          <wp:positionV relativeFrom="paragraph">
            <wp:posOffset>-72819</wp:posOffset>
          </wp:positionV>
          <wp:extent cx="984107" cy="457200"/>
          <wp:effectExtent l="0" t="0" r="6985" b="0"/>
          <wp:wrapTight wrapText="bothSides">
            <wp:wrapPolygon edited="0">
              <wp:start x="7948" y="0"/>
              <wp:lineTo x="0" y="2700"/>
              <wp:lineTo x="0" y="13500"/>
              <wp:lineTo x="6275" y="14400"/>
              <wp:lineTo x="8785" y="20700"/>
              <wp:lineTo x="9203" y="20700"/>
              <wp:lineTo x="21335" y="20700"/>
              <wp:lineTo x="21335" y="2700"/>
              <wp:lineTo x="10040" y="0"/>
              <wp:lineTo x="7948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lFresh_EmploymentTraining_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107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3739">
      <w:rPr>
        <w:noProof/>
        <w:sz w:val="20"/>
      </w:rPr>
      <w:t>SULA</w:t>
    </w:r>
    <w:r>
      <w:rPr>
        <w:sz w:val="20"/>
      </w:rPr>
      <w:t xml:space="preserve"> is funded in part by the</w:t>
    </w:r>
    <w:r w:rsidRPr="008610BF">
      <w:rPr>
        <w:sz w:val="20"/>
      </w:rPr>
      <w:t xml:space="preserve"> United States Department of Agriculture. </w:t>
    </w:r>
  </w:p>
  <w:p w14:paraId="1FB3C7E0" w14:textId="77777777" w:rsidR="00000000" w:rsidRPr="008610BF" w:rsidRDefault="000F510C" w:rsidP="009C2344">
    <w:pPr>
      <w:pStyle w:val="Footer"/>
      <w:jc w:val="center"/>
      <w:rPr>
        <w:sz w:val="20"/>
      </w:rPr>
    </w:pPr>
    <w:r w:rsidRPr="008610BF">
      <w:rPr>
        <w:sz w:val="20"/>
      </w:rPr>
      <w:t>USDA is an equal opportunity provider, employer, and lender.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CFDF7" w14:textId="77777777" w:rsidR="002A3739" w:rsidRDefault="002A3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5D7C5" w14:textId="77777777" w:rsidR="00367634" w:rsidRDefault="00367634">
      <w:pPr>
        <w:spacing w:after="0" w:line="240" w:lineRule="auto"/>
      </w:pPr>
      <w:r>
        <w:separator/>
      </w:r>
    </w:p>
  </w:footnote>
  <w:footnote w:type="continuationSeparator" w:id="0">
    <w:p w14:paraId="1D836F0A" w14:textId="77777777" w:rsidR="00367634" w:rsidRDefault="00367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97EA" w14:textId="77777777" w:rsidR="002A3739" w:rsidRDefault="002A37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5524B" w14:textId="77777777" w:rsidR="002A3739" w:rsidRDefault="002A37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0C173" w14:textId="77777777" w:rsidR="002A3739" w:rsidRDefault="002A3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51665"/>
    <w:multiLevelType w:val="hybridMultilevel"/>
    <w:tmpl w:val="94ECD0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26812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0C"/>
    <w:rsid w:val="000F510C"/>
    <w:rsid w:val="00101529"/>
    <w:rsid w:val="0010517B"/>
    <w:rsid w:val="001B1F8A"/>
    <w:rsid w:val="002A3739"/>
    <w:rsid w:val="002B7CB6"/>
    <w:rsid w:val="00367634"/>
    <w:rsid w:val="00572858"/>
    <w:rsid w:val="005A271F"/>
    <w:rsid w:val="005B031B"/>
    <w:rsid w:val="00A44CB3"/>
    <w:rsid w:val="00D1129A"/>
    <w:rsid w:val="00D66C01"/>
    <w:rsid w:val="00D86D68"/>
    <w:rsid w:val="00DB6E78"/>
    <w:rsid w:val="00E4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DB663"/>
  <w15:chartTrackingRefBased/>
  <w15:docId w15:val="{57916D8A-F19A-4376-9849-90EE6BD3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10C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10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F5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10C"/>
    <w:rPr>
      <w:rFonts w:eastAsiaTheme="minorEastAsia"/>
    </w:rPr>
  </w:style>
  <w:style w:type="paragraph" w:styleId="NoSpacing">
    <w:name w:val="No Spacing"/>
    <w:uiPriority w:val="1"/>
    <w:qFormat/>
    <w:rsid w:val="000F510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748c34-062f-490b-9515-6b7afc8aab77">
      <Terms xmlns="http://schemas.microsoft.com/office/infopath/2007/PartnerControls"/>
    </lcf76f155ced4ddcb4097134ff3c332f>
    <TaxCatchAll xmlns="bf2920f7-6e42-4ee3-9f3f-c94b7af73a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E423A3485D1445863122D650D5F357" ma:contentTypeVersion="14" ma:contentTypeDescription="Create a new document." ma:contentTypeScope="" ma:versionID="c13f11dfd7ee118e08157fecdf0e11d1">
  <xsd:schema xmlns:xsd="http://www.w3.org/2001/XMLSchema" xmlns:xs="http://www.w3.org/2001/XMLSchema" xmlns:p="http://schemas.microsoft.com/office/2006/metadata/properties" xmlns:ns2="3b748c34-062f-490b-9515-6b7afc8aab77" xmlns:ns3="5870530b-4151-452c-b39b-ff81054bf27d" xmlns:ns4="bf2920f7-6e42-4ee3-9f3f-c94b7af73a2a" targetNamespace="http://schemas.microsoft.com/office/2006/metadata/properties" ma:root="true" ma:fieldsID="48481229c15733e88a150032fce0be2b" ns2:_="" ns3:_="" ns4:_="">
    <xsd:import namespace="3b748c34-062f-490b-9515-6b7afc8aab77"/>
    <xsd:import namespace="5870530b-4151-452c-b39b-ff81054bf27d"/>
    <xsd:import namespace="bf2920f7-6e42-4ee3-9f3f-c94b7af7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48c34-062f-490b-9515-6b7afc8aa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0530b-4151-452c-b39b-ff81054bf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0f7-6e42-4ee3-9f3f-c94b7af73a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c38e999-a57f-41c8-84e6-3ad5f3315cdd}" ma:internalName="TaxCatchAll" ma:showField="CatchAllData" ma:web="5870530b-4151-452c-b39b-ff81054bf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E98C94-0589-471A-9819-D98439B54669}">
  <ds:schemaRefs>
    <ds:schemaRef ds:uri="http://schemas.microsoft.com/office/2006/metadata/properties"/>
    <ds:schemaRef ds:uri="http://schemas.microsoft.com/office/infopath/2007/PartnerControls"/>
    <ds:schemaRef ds:uri="3b748c34-062f-490b-9515-6b7afc8aab77"/>
    <ds:schemaRef ds:uri="bf2920f7-6e42-4ee3-9f3f-c94b7af73a2a"/>
  </ds:schemaRefs>
</ds:datastoreItem>
</file>

<file path=customXml/itemProps2.xml><?xml version="1.0" encoding="utf-8"?>
<ds:datastoreItem xmlns:ds="http://schemas.openxmlformats.org/officeDocument/2006/customXml" ds:itemID="{5F13EB8A-80DE-4FED-AEFE-35C531F61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48c34-062f-490b-9515-6b7afc8aab77"/>
    <ds:schemaRef ds:uri="5870530b-4151-452c-b39b-ff81054bf27d"/>
    <ds:schemaRef ds:uri="bf2920f7-6e42-4ee3-9f3f-c94b7af73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6134C6-E299-40F9-82A4-8DFB354AE9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Chitayat</dc:creator>
  <cp:keywords/>
  <dc:description/>
  <cp:lastModifiedBy>Samantha Poster</cp:lastModifiedBy>
  <cp:revision>7</cp:revision>
  <dcterms:created xsi:type="dcterms:W3CDTF">2023-11-30T00:33:00Z</dcterms:created>
  <dcterms:modified xsi:type="dcterms:W3CDTF">2023-12-27T20:54:00Z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0x010100DBE423A3485D1445863122D650D5F357</vt:lpwstr>
  </property>
</Properties>
</file>