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verpass" w:cs="Overpass" w:eastAsia="Overpass" w:hAnsi="Overpass"/>
          <w:b w:val="1"/>
          <w:sz w:val="26"/>
          <w:szCs w:val="26"/>
        </w:rPr>
      </w:pPr>
      <w:r w:rsidDel="00000000" w:rsidR="00000000" w:rsidRPr="00000000">
        <w:rPr>
          <w:rFonts w:ascii="Overpass" w:cs="Overpass" w:eastAsia="Overpass" w:hAnsi="Overpass"/>
          <w:b w:val="1"/>
          <w:sz w:val="26"/>
          <w:szCs w:val="26"/>
          <w:rtl w:val="0"/>
        </w:rPr>
        <w:t xml:space="preserve">Pricing Tactics Tool</w:t>
      </w:r>
    </w:p>
    <w:p w:rsidR="00000000" w:rsidDel="00000000" w:rsidP="00000000" w:rsidRDefault="00000000" w:rsidRPr="00000000" w14:paraId="00000002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In addition to the pricing strategies concepts we discussed in the session, some businesses employ targeted tactics to encourage customer behavior in specific situations.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Pricing Tactic #1: </w:t>
      </w:r>
      <w:r w:rsidDel="00000000" w:rsidR="00000000" w:rsidRPr="00000000">
        <w:rPr>
          <w:rFonts w:ascii="Overpass" w:cs="Overpass" w:eastAsia="Overpass" w:hAnsi="Overpass"/>
          <w:rtl w:val="0"/>
        </w:rPr>
        <w:t xml:space="preserve">Discount products/services to </w:t>
      </w: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drive sales and move inventory </w:t>
      </w:r>
      <w:r w:rsidDel="00000000" w:rsidR="00000000" w:rsidRPr="00000000">
        <w:rPr>
          <w:rFonts w:ascii="Overpass" w:cs="Overpass" w:eastAsia="Overpass" w:hAnsi="Overpass"/>
          <w:rtl w:val="0"/>
        </w:rPr>
        <w:t xml:space="preserve">for example: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Seasonal sales can help move inventory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Buy-one-get-one sales help drive foot traffic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Flash sales can drive sales within a defined period of time</w:t>
      </w:r>
    </w:p>
    <w:p w:rsidR="00000000" w:rsidDel="00000000" w:rsidP="00000000" w:rsidRDefault="00000000" w:rsidRPr="00000000" w14:paraId="00000009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Pricing Tactic #2: </w:t>
      </w:r>
      <w:r w:rsidDel="00000000" w:rsidR="00000000" w:rsidRPr="00000000">
        <w:rPr>
          <w:rFonts w:ascii="Overpass" w:cs="Overpass" w:eastAsia="Overpass" w:hAnsi="Overpass"/>
          <w:rtl w:val="0"/>
        </w:rPr>
        <w:t xml:space="preserve">Bundle multiple products/services to </w:t>
      </w: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provide greater value to the customer and encourage larger order sizes </w:t>
      </w:r>
      <w:r w:rsidDel="00000000" w:rsidR="00000000" w:rsidRPr="00000000">
        <w:rPr>
          <w:rFonts w:ascii="Overpass" w:cs="Overpass" w:eastAsia="Overpass" w:hAnsi="Overpass"/>
          <w:rtl w:val="0"/>
        </w:rPr>
        <w:t xml:space="preserve">for 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Tech bundles could create discounts for buying more than one product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Overpass" w:cs="Overpass" w:eastAsia="Overpass" w:hAnsi="Overpass"/>
          <w:u w:val="none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Subscription packages put multiple subscriptions together to for a discount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Overpass" w:cs="Overpass" w:eastAsia="Overpass" w:hAnsi="Overpass"/>
          <w:u w:val="none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Meal deals invite customers to combine items into a meal which costs less than the items individually</w:t>
      </w:r>
    </w:p>
    <w:p w:rsidR="00000000" w:rsidDel="00000000" w:rsidP="00000000" w:rsidRDefault="00000000" w:rsidRPr="00000000" w14:paraId="0000000E">
      <w:pPr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Pricing Tactic #3: </w:t>
      </w:r>
      <w:r w:rsidDel="00000000" w:rsidR="00000000" w:rsidRPr="00000000">
        <w:rPr>
          <w:rFonts w:ascii="Overpass" w:cs="Overpass" w:eastAsia="Overpass" w:hAnsi="Overpass"/>
          <w:rtl w:val="0"/>
        </w:rPr>
        <w:t xml:space="preserve">Deploy variable pricing, which adjusts prices based on </w:t>
      </w: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known changes in demand for products or services </w:t>
      </w:r>
      <w:r w:rsidDel="00000000" w:rsidR="00000000" w:rsidRPr="00000000">
        <w:rPr>
          <w:rFonts w:ascii="Overpass" w:cs="Overpass" w:eastAsia="Overpass" w:hAnsi="Overpass"/>
          <w:rtl w:val="0"/>
        </w:rPr>
        <w:t xml:space="preserve">for example: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Airline tickets cost more during holiday travel periods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Surge pricing on ride-sharing apps increases during big events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Hotels charge more during peak tourism periods and charge less during less traveled periods</w:t>
      </w:r>
    </w:p>
    <w:p w:rsidR="00000000" w:rsidDel="00000000" w:rsidP="00000000" w:rsidRDefault="00000000" w:rsidRPr="00000000" w14:paraId="00000013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1695"/>
        <w:gridCol w:w="2595"/>
        <w:gridCol w:w="6510"/>
        <w:gridCol w:w="1545"/>
        <w:gridCol w:w="5655"/>
        <w:tblGridChange w:id="0">
          <w:tblGrid>
            <w:gridCol w:w="3600"/>
            <w:gridCol w:w="1695"/>
            <w:gridCol w:w="2595"/>
            <w:gridCol w:w="6510"/>
            <w:gridCol w:w="1545"/>
            <w:gridCol w:w="5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Good/Service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Current 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Tactic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Why is this tactic useful for your ESE?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New 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Success Metric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Cup of Drip Coffee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$3.50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sdt>
              <w:sdtPr>
                <w:alias w:val="Pricing Tactics"/>
                <w:id w:val="-247055485"/>
                <w:dropDownList w:lastValue="Discount Products">
                  <w:listItem w:displayText="Discount Products" w:value="Discount Products"/>
                  <w:listItem w:displayText="Bundle Products" w:value="Bundle Products"/>
                  <w:listItem w:displayText="Variable Pricing" w:value="Variable Pricing"/>
                </w:dropDownList>
              </w:sdtPr>
              <w:sdtContent>
                <w:r w:rsidDel="00000000" w:rsidR="00000000" w:rsidRPr="00000000">
                  <w:rPr>
                    <w:rFonts w:ascii="Overpass" w:cs="Overpass" w:eastAsia="Overpass" w:hAnsi="Overpass"/>
                    <w:i w:val="1"/>
                    <w:color w:val="bfe0f6"/>
                    <w:shd w:fill="0a53a8" w:val="clear"/>
                  </w:rPr>
                  <w:t xml:space="preserve">Discount Products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We want to increase foot traffic in the coffee shop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$2.75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We can count daily transactions over a week to see if this discount drives up foot traffic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Single Holiday Candle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$24.99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sdt>
              <w:sdtPr>
                <w:alias w:val="Pricing Tactics"/>
                <w:id w:val="-696130006"/>
                <w:dropDownList w:lastValue="Bundle Products">
                  <w:listItem w:displayText="Discount Products" w:value="Discount Products"/>
                  <w:listItem w:displayText="Bundle Products" w:value="Bundle Products"/>
                  <w:listItem w:displayText="Variable Pricing" w:value="Variable Pricing"/>
                </w:dropDownList>
              </w:sdtPr>
              <w:sdtContent>
                <w:r w:rsidDel="00000000" w:rsidR="00000000" w:rsidRPr="00000000">
                  <w:rPr>
                    <w:rFonts w:ascii="Overpass" w:cs="Overpass" w:eastAsia="Overpass" w:hAnsi="Overpass"/>
                    <w:i w:val="1"/>
                    <w:color w:val="e5cff2"/>
                    <w:shd w:fill="5a3286" w:val="clear"/>
                  </w:rPr>
                  <w:t xml:space="preserve">Bundle Products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We want to decrease a surplus order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2 for $29.99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We can compare sales before and after the bundle decrease. We can also compare the bundle’s impact on inventory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Big Ol’ Firework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$49.99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sdt>
              <w:sdtPr>
                <w:alias w:val="Pricing Tactics"/>
                <w:id w:val="223530960"/>
                <w:dropDownList w:lastValue="Variable Pricing">
                  <w:listItem w:displayText="Discount Products" w:value="Discount Products"/>
                  <w:listItem w:displayText="Bundle Products" w:value="Bundle Products"/>
                  <w:listItem w:displayText="Variable Pricing" w:value="Variable Pricing"/>
                </w:dropDownList>
              </w:sdtPr>
              <w:sdtContent>
                <w:r w:rsidDel="00000000" w:rsidR="00000000" w:rsidRPr="00000000">
                  <w:rPr>
                    <w:rFonts w:ascii="Overpass" w:cs="Overpass" w:eastAsia="Overpass" w:hAnsi="Overpass"/>
                    <w:i w:val="1"/>
                    <w:color w:val="d4edbc"/>
                    <w:shd w:fill="11734b" w:val="clear"/>
                  </w:rPr>
                  <w:t xml:space="preserve">Variable Pricing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During the Fourth of July and New Years holidays, more people want this product so we can charge more for it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$54.99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We can adjust according to demand and determine if the price increase is enough to cover other costs during the 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sdt>
              <w:sdtPr>
                <w:alias w:val="Pricing Tactics"/>
                <w:id w:val="-1669465775"/>
                <w:dropDownList w:lastValue="Discount Products">
                  <w:listItem w:displayText="Discount Products" w:value="Discount Products"/>
                  <w:listItem w:displayText="Bundle Products" w:value="Bundle Products"/>
                  <w:listItem w:displayText="Variable Pricing" w:value="Variable Pricing"/>
                </w:dropDownList>
              </w:sdtPr>
              <w:sdtContent>
                <w:r w:rsidDel="00000000" w:rsidR="00000000" w:rsidRPr="00000000">
                  <w:rPr>
                    <w:rFonts w:ascii="Overpass" w:cs="Overpass" w:eastAsia="Overpass" w:hAnsi="Overpass"/>
                    <w:b w:val="1"/>
                    <w:color w:val="bfe0f6"/>
                    <w:shd w:fill="0a53a8" w:val="clear"/>
                  </w:rPr>
                  <w:t xml:space="preserve">Discount Products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sdt>
              <w:sdtPr>
                <w:alias w:val="Pricing Tactics"/>
                <w:id w:val="958754537"/>
                <w:dropDownList w:lastValue="Discount Products">
                  <w:listItem w:displayText="Discount Products" w:value="Discount Products"/>
                  <w:listItem w:displayText="Bundle Products" w:value="Bundle Products"/>
                  <w:listItem w:displayText="Variable Pricing" w:value="Variable Pricing"/>
                </w:dropDownList>
              </w:sdtPr>
              <w:sdtContent>
                <w:r w:rsidDel="00000000" w:rsidR="00000000" w:rsidRPr="00000000">
                  <w:rPr>
                    <w:rFonts w:ascii="Overpass" w:cs="Overpass" w:eastAsia="Overpass" w:hAnsi="Overpass"/>
                    <w:b w:val="1"/>
                    <w:color w:val="bfe0f6"/>
                    <w:shd w:fill="0a53a8" w:val="clear"/>
                  </w:rPr>
                  <w:t xml:space="preserve">Discount Products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sdt>
              <w:sdtPr>
                <w:alias w:val="Pricing Tactics"/>
                <w:id w:val="191344736"/>
                <w:dropDownList w:lastValue="Discount Products">
                  <w:listItem w:displayText="Discount Products" w:value="Discount Products"/>
                  <w:listItem w:displayText="Bundle Products" w:value="Bundle Products"/>
                  <w:listItem w:displayText="Variable Pricing" w:value="Variable Pricing"/>
                </w:dropDownList>
              </w:sdtPr>
              <w:sdtContent>
                <w:r w:rsidDel="00000000" w:rsidR="00000000" w:rsidRPr="00000000">
                  <w:rPr>
                    <w:rFonts w:ascii="Overpass" w:cs="Overpass" w:eastAsia="Overpass" w:hAnsi="Overpass"/>
                    <w:b w:val="1"/>
                    <w:color w:val="bfe0f6"/>
                    <w:shd w:fill="0a53a8" w:val="clear"/>
                  </w:rPr>
                  <w:t xml:space="preserve">Discount Products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sdt>
              <w:sdtPr>
                <w:alias w:val="Pricing Tactics"/>
                <w:id w:val="-187450026"/>
                <w:dropDownList w:lastValue="Discount Products">
                  <w:listItem w:displayText="Discount Products" w:value="Discount Products"/>
                  <w:listItem w:displayText="Bundle Products" w:value="Bundle Products"/>
                  <w:listItem w:displayText="Variable Pricing" w:value="Variable Pricing"/>
                </w:dropDownList>
              </w:sdtPr>
              <w:sdtContent>
                <w:r w:rsidDel="00000000" w:rsidR="00000000" w:rsidRPr="00000000">
                  <w:rPr>
                    <w:rFonts w:ascii="Overpass" w:cs="Overpass" w:eastAsia="Overpass" w:hAnsi="Overpass"/>
                    <w:b w:val="1"/>
                    <w:color w:val="bfe0f6"/>
                    <w:shd w:fill="0a53a8" w:val="clear"/>
                  </w:rPr>
                  <w:t xml:space="preserve">Discount Products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sdt>
              <w:sdtPr>
                <w:alias w:val="Pricing Tactics"/>
                <w:id w:val="-257913418"/>
                <w:dropDownList w:lastValue="Discount Products">
                  <w:listItem w:displayText="Discount Products" w:value="Discount Products"/>
                  <w:listItem w:displayText="Bundle Products" w:value="Bundle Products"/>
                  <w:listItem w:displayText="Variable Pricing" w:value="Variable Pricing"/>
                </w:dropDownList>
              </w:sdtPr>
              <w:sdtContent>
                <w:r w:rsidDel="00000000" w:rsidR="00000000" w:rsidRPr="00000000">
                  <w:rPr>
                    <w:rFonts w:ascii="Overpass" w:cs="Overpass" w:eastAsia="Overpass" w:hAnsi="Overpass"/>
                    <w:b w:val="1"/>
                    <w:color w:val="bfe0f6"/>
                    <w:shd w:fill="0a53a8" w:val="clear"/>
                  </w:rPr>
                  <w:t xml:space="preserve">Discount Products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sdt>
              <w:sdtPr>
                <w:alias w:val="Pricing Tactics"/>
                <w:id w:val="2005968021"/>
                <w:dropDownList w:lastValue="Discount Products">
                  <w:listItem w:displayText="Discount Products" w:value="Discount Products"/>
                  <w:listItem w:displayText="Bundle Products" w:value="Bundle Products"/>
                  <w:listItem w:displayText="Variable Pricing" w:value="Variable Pricing"/>
                </w:dropDownList>
              </w:sdtPr>
              <w:sdtContent>
                <w:r w:rsidDel="00000000" w:rsidR="00000000" w:rsidRPr="00000000">
                  <w:rPr>
                    <w:rFonts w:ascii="Overpass" w:cs="Overpass" w:eastAsia="Overpass" w:hAnsi="Overpass"/>
                    <w:b w:val="1"/>
                    <w:color w:val="bfe0f6"/>
                    <w:shd w:fill="0a53a8" w:val="clear"/>
                  </w:rPr>
                  <w:t xml:space="preserve">Discount Products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sdt>
              <w:sdtPr>
                <w:alias w:val="Pricing Tactics"/>
                <w:id w:val="1109176206"/>
                <w:dropDownList w:lastValue="Discount Products">
                  <w:listItem w:displayText="Discount Products" w:value="Discount Products"/>
                  <w:listItem w:displayText="Bundle Products" w:value="Bundle Products"/>
                  <w:listItem w:displayText="Variable Pricing" w:value="Variable Pricing"/>
                </w:dropDownList>
              </w:sdtPr>
              <w:sdtContent>
                <w:r w:rsidDel="00000000" w:rsidR="00000000" w:rsidRPr="00000000">
                  <w:rPr>
                    <w:rFonts w:ascii="Overpass" w:cs="Overpass" w:eastAsia="Overpass" w:hAnsi="Overpass"/>
                    <w:b w:val="1"/>
                    <w:color w:val="bfe0f6"/>
                    <w:shd w:fill="0a53a8" w:val="clear"/>
                  </w:rPr>
                  <w:t xml:space="preserve">Discount Products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sectPr>
      <w:pgSz w:h="15840" w:w="2448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verpas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pass-regular.ttf"/><Relationship Id="rId2" Type="http://schemas.openxmlformats.org/officeDocument/2006/relationships/font" Target="fonts/Overpass-bold.ttf"/><Relationship Id="rId3" Type="http://schemas.openxmlformats.org/officeDocument/2006/relationships/font" Target="fonts/Overpass-italic.ttf"/><Relationship Id="rId4" Type="http://schemas.openxmlformats.org/officeDocument/2006/relationships/font" Target="fonts/Overpas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